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69B" w:rsidRPr="005329D1" w:rsidRDefault="00A4269B" w:rsidP="00A4269B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tt-RU" w:eastAsia="ru-RU"/>
        </w:rPr>
      </w:pPr>
      <w:r w:rsidRPr="0046019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Памятка родителям </w:t>
      </w:r>
      <w:r w:rsidR="00B629A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tt-RU" w:eastAsia="ru-RU"/>
        </w:rPr>
        <w:t>по МБОУ “Староашитская О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tt-RU" w:eastAsia="ru-RU"/>
        </w:rPr>
        <w:t>ОШ”</w:t>
      </w:r>
      <w:r w:rsidRPr="0046019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по </w:t>
      </w:r>
      <w:proofErr w:type="spellStart"/>
      <w:r w:rsidRPr="0046019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антикоррупции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tt-RU" w:eastAsia="ru-RU"/>
        </w:rPr>
        <w:t xml:space="preserve"> 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A4269B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Если Вы по собственному желанию (без какого бы то ни было давления со стороны администрации, сотрудников образовательного учреждения,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родительских комитетов, фондов,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 на расчетный счет учреждения.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269B" w:rsidRPr="00460192" w:rsidRDefault="00A4269B" w:rsidP="00A4269B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Вы должны ЗНАТЬ!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Администрация, сотрудники учреждения, иные лица не вправе: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требовать или принимать от благотворителей наличные денежные средства;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3.       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Благотворитель имеет право: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 течение 10 дней со дня перечисления по доброй воле денежных средств на    расчетный счет учреждения—подать обращение в учреждение (по своему личному</w:t>
      </w:r>
      <w:proofErr w:type="gramEnd"/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желанию —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- в течение месяца со дня поступления обращения в учреждение получить 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получить от руководителя (по запросу) полную информацию о расходовании и возможность </w:t>
      </w:r>
      <w:proofErr w:type="gramStart"/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обжаловать решения, принятые в ходе получения и расходования внебюджетных средств, действия или бездействие должностных лиц в досудебном порядке (Министерство образования и на науки Республики Татарстан) и (или) в судебном порядке;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сообщить о нарушении своих прав и законных интересов при принятии противоправных решений, действиях или бездействии должностных лиц в контрольн</w:t>
      </w:r>
      <w:proofErr w:type="gramStart"/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надзорные, правоохранительные органы.</w:t>
      </w:r>
    </w:p>
    <w:p w:rsidR="00A4269B" w:rsidRPr="00460192" w:rsidRDefault="00A4269B" w:rsidP="00A4269B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Права благотворителей и порядок оказания благотворительной помощи определены в Типовом положении о привлечении и расходовании внебюджетных средств от физических и юридических лиц в образовательных учреждениях Республики Татарстан, утвержденном приказом МО и Н РТ от 15.11.2011 г. № 5371/11 </w:t>
      </w: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 w:type="textWrapping" w:clear="all"/>
      </w:r>
    </w:p>
    <w:p w:rsidR="00A4269B" w:rsidRPr="00460192" w:rsidRDefault="00A4269B" w:rsidP="00A4269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A4269B" w:rsidRPr="00460192" w:rsidRDefault="00A4269B" w:rsidP="00A4269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ЗАКОН И ГОСУДАРСТВО - НА ВАШЕЙ СТОРОНЕ.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6D269A" w:rsidRDefault="006D269A"/>
    <w:sectPr w:rsidR="006D269A" w:rsidSect="006E3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269B"/>
    <w:rsid w:val="006D269A"/>
    <w:rsid w:val="00A4269B"/>
    <w:rsid w:val="00B6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594</Words>
  <Characters>3389</Characters>
  <Application>Microsoft Office Word</Application>
  <DocSecurity>0</DocSecurity>
  <Lines>28</Lines>
  <Paragraphs>7</Paragraphs>
  <ScaleCrop>false</ScaleCrop>
  <Company>MultiDVD Team</Company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Uchitel</cp:lastModifiedBy>
  <cp:revision>3</cp:revision>
  <dcterms:created xsi:type="dcterms:W3CDTF">2016-04-04T10:23:00Z</dcterms:created>
  <dcterms:modified xsi:type="dcterms:W3CDTF">2023-11-22T10:32:00Z</dcterms:modified>
</cp:coreProperties>
</file>